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15" w:rsidRPr="009D6A15" w:rsidRDefault="009D6A15" w:rsidP="009D6A15">
      <w:pPr>
        <w:shd w:val="clear" w:color="auto" w:fill="FFFFFF"/>
        <w:spacing w:before="360" w:after="150" w:line="240" w:lineRule="auto"/>
        <w:textAlignment w:val="baseline"/>
        <w:outlineLvl w:val="0"/>
        <w:rPr>
          <w:rFonts w:ascii="Gilroy" w:eastAsia="Times New Roman" w:hAnsi="Gilroy" w:cs="Times New Roman"/>
          <w:b/>
          <w:bCs/>
          <w:color w:val="222222"/>
          <w:spacing w:val="4"/>
          <w:kern w:val="36"/>
          <w:sz w:val="60"/>
          <w:szCs w:val="60"/>
          <w:lang w:eastAsia="ru-RU"/>
        </w:rPr>
      </w:pPr>
      <w:r w:rsidRPr="009D6A15">
        <w:rPr>
          <w:rFonts w:ascii="Gilroy" w:eastAsia="Times New Roman" w:hAnsi="Gilroy" w:cs="Times New Roman"/>
          <w:b/>
          <w:bCs/>
          <w:color w:val="222222"/>
          <w:spacing w:val="4"/>
          <w:kern w:val="36"/>
          <w:sz w:val="60"/>
          <w:szCs w:val="60"/>
          <w:lang w:eastAsia="ru-RU"/>
        </w:rPr>
        <w:t>«Три кита» здорового питания</w:t>
      </w:r>
    </w:p>
    <w:p w:rsidR="009D6A15" w:rsidRDefault="009D6A15">
      <w:pPr>
        <w:rPr>
          <w:rFonts w:ascii="Gilroy" w:hAnsi="Gilroy"/>
          <w:color w:val="222222"/>
          <w:spacing w:val="4"/>
          <w:sz w:val="48"/>
          <w:szCs w:val="48"/>
          <w:shd w:val="clear" w:color="auto" w:fill="FFFFFF"/>
        </w:rPr>
      </w:pPr>
    </w:p>
    <w:p w:rsidR="000672EA" w:rsidRPr="009D6A15" w:rsidRDefault="009D6A15">
      <w:pPr>
        <w:rPr>
          <w:rFonts w:ascii="Gilroy" w:hAnsi="Gilroy"/>
          <w:color w:val="222222"/>
          <w:spacing w:val="4"/>
          <w:sz w:val="24"/>
          <w:szCs w:val="24"/>
          <w:shd w:val="clear" w:color="auto" w:fill="FFFFFF"/>
        </w:rPr>
      </w:pPr>
      <w:r w:rsidRPr="009D6A15">
        <w:rPr>
          <w:rFonts w:ascii="Gilroy" w:hAnsi="Gilroy"/>
          <w:color w:val="222222"/>
          <w:spacing w:val="4"/>
          <w:sz w:val="24"/>
          <w:szCs w:val="24"/>
          <w:shd w:val="clear" w:color="auto" w:fill="FFFFFF"/>
        </w:rPr>
        <w:t xml:space="preserve">Есть продукты опасные для здоровья. От чего </w:t>
      </w:r>
      <w:proofErr w:type="gramStart"/>
      <w:r w:rsidRPr="009D6A15">
        <w:rPr>
          <w:rFonts w:ascii="Gilroy" w:hAnsi="Gilroy"/>
          <w:color w:val="222222"/>
          <w:spacing w:val="4"/>
          <w:sz w:val="24"/>
          <w:szCs w:val="24"/>
          <w:shd w:val="clear" w:color="auto" w:fill="FFFFFF"/>
        </w:rPr>
        <w:t>нужно отказаться</w:t>
      </w:r>
      <w:proofErr w:type="gramEnd"/>
      <w:r w:rsidRPr="009D6A15">
        <w:rPr>
          <w:rFonts w:ascii="Gilroy" w:hAnsi="Gilroy"/>
          <w:color w:val="222222"/>
          <w:spacing w:val="4"/>
          <w:sz w:val="24"/>
          <w:szCs w:val="24"/>
          <w:shd w:val="clear" w:color="auto" w:fill="FFFFFF"/>
        </w:rPr>
        <w:t xml:space="preserve"> по мнению диетолога Михаила Гинзбурга.</w:t>
      </w:r>
    </w:p>
    <w:p w:rsidR="009D6A15" w:rsidRPr="009D6A15" w:rsidRDefault="009D6A15" w:rsidP="009D6A15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/>
          <w:color w:val="222222"/>
          <w:spacing w:val="4"/>
        </w:rPr>
      </w:pPr>
      <w:r w:rsidRPr="009D6A15">
        <w:rPr>
          <w:rFonts w:ascii="Open Sans" w:hAnsi="Open Sans"/>
          <w:color w:val="222222"/>
          <w:spacing w:val="4"/>
        </w:rPr>
        <w:t>Нерациональное питание – причина многих проблем современного человека. Ожирения, сахарного диабета, артериальной гипертонии, атеросклероза и других заболеваний можно избежать, если грамотно выстроить свой рацион.</w:t>
      </w:r>
    </w:p>
    <w:p w:rsidR="009D6A15" w:rsidRPr="009D6A15" w:rsidRDefault="009D6A15" w:rsidP="009D6A15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/>
          <w:color w:val="222222"/>
          <w:spacing w:val="4"/>
        </w:rPr>
      </w:pPr>
      <w:r w:rsidRPr="009D6A15">
        <w:rPr>
          <w:rFonts w:ascii="Open Sans" w:hAnsi="Open Sans"/>
          <w:color w:val="222222"/>
          <w:spacing w:val="4"/>
        </w:rPr>
        <w:t xml:space="preserve">От каких трех групп продуктов нужно отказаться, чтобы надолго сохранить активность и хорошее самочувствие, рассказывает Михаил Моисеевич </w:t>
      </w:r>
      <w:proofErr w:type="gramStart"/>
      <w:r w:rsidRPr="009D6A15">
        <w:rPr>
          <w:rFonts w:ascii="Open Sans" w:hAnsi="Open Sans"/>
          <w:color w:val="222222"/>
          <w:spacing w:val="4"/>
        </w:rPr>
        <w:t>Гинзбург,  д.</w:t>
      </w:r>
      <w:proofErr w:type="gramEnd"/>
      <w:r w:rsidRPr="009D6A15">
        <w:rPr>
          <w:rFonts w:ascii="Open Sans" w:hAnsi="Open Sans"/>
          <w:color w:val="222222"/>
          <w:spacing w:val="4"/>
        </w:rPr>
        <w:t xml:space="preserve"> м. н., директор Самарского НИИ диетологии и диетотерапии. </w:t>
      </w:r>
    </w:p>
    <w:p w:rsidR="009D6A15" w:rsidRDefault="009D6A15">
      <w:hyperlink r:id="rId4" w:history="1">
        <w:r>
          <w:rPr>
            <w:rStyle w:val="a4"/>
          </w:rPr>
          <w:t>«Три кита» здорового питания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----8sbehgcimb3cfabqj3b.xn--p1ai)</w:t>
        </w:r>
      </w:hyperlink>
      <w:bookmarkStart w:id="0" w:name="_GoBack"/>
      <w:bookmarkEnd w:id="0"/>
    </w:p>
    <w:sectPr w:rsidR="009D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E5"/>
    <w:rsid w:val="000672EA"/>
    <w:rsid w:val="009D6A15"/>
    <w:rsid w:val="00C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C35"/>
  <w15:chartTrackingRefBased/>
  <w15:docId w15:val="{63DE77D9-F149-48FE-A882-596B4EE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6A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ehgcimb3cfabqj3b.xn--p1ai/healthy-nutrition/kak-pitatsya-chtoby-sokhranit-zdoro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2021-04-07T13:06:00Z</cp:lastPrinted>
  <dcterms:created xsi:type="dcterms:W3CDTF">2021-04-07T13:04:00Z</dcterms:created>
  <dcterms:modified xsi:type="dcterms:W3CDTF">2021-04-07T13:07:00Z</dcterms:modified>
</cp:coreProperties>
</file>